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D9" w:rsidRDefault="009D20D9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9D20D9" w:rsidRPr="00C267C4" w:rsidRDefault="00CA1DEE" w:rsidP="00BE32D5">
      <w:pPr>
        <w:spacing w:before="64"/>
        <w:ind w:right="233"/>
        <w:jc w:val="center"/>
        <w:rPr>
          <w:rFonts w:ascii="Georgia"/>
          <w:b/>
          <w:sz w:val="32"/>
        </w:rPr>
      </w:pPr>
      <w:r w:rsidRPr="00C267C4">
        <w:rPr>
          <w:rFonts w:ascii="Georgia"/>
          <w:b/>
          <w:sz w:val="32"/>
        </w:rPr>
        <w:t>State of the School</w:t>
      </w:r>
      <w:r w:rsidRPr="00C267C4">
        <w:rPr>
          <w:rFonts w:ascii="Georgia"/>
          <w:b/>
          <w:spacing w:val="-13"/>
          <w:sz w:val="32"/>
        </w:rPr>
        <w:t xml:space="preserve"> </w:t>
      </w:r>
      <w:r w:rsidRPr="00C267C4">
        <w:rPr>
          <w:rFonts w:ascii="Georgia"/>
          <w:b/>
          <w:sz w:val="32"/>
        </w:rPr>
        <w:t>Review</w:t>
      </w:r>
      <w:r w:rsidR="00BE32D5" w:rsidRPr="00C267C4">
        <w:rPr>
          <w:rFonts w:ascii="Georgia"/>
          <w:b/>
          <w:sz w:val="32"/>
        </w:rPr>
        <w:t>, Cedar Wood Elementary</w:t>
      </w:r>
    </w:p>
    <w:p w:rsidR="00BE32D5" w:rsidRPr="00C267C4" w:rsidRDefault="00BE32D5" w:rsidP="00BE32D5">
      <w:pPr>
        <w:spacing w:before="64"/>
        <w:ind w:right="233"/>
        <w:jc w:val="center"/>
        <w:rPr>
          <w:b/>
          <w:bCs/>
        </w:rPr>
      </w:pPr>
      <w:r w:rsidRPr="00C267C4">
        <w:rPr>
          <w:rFonts w:ascii="Georgia"/>
          <w:b/>
          <w:sz w:val="32"/>
        </w:rPr>
        <w:t>January 27, 2016 7:30 a.m.</w:t>
      </w:r>
    </w:p>
    <w:p w:rsidR="009D20D9" w:rsidRDefault="009D20D9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9D20D9" w:rsidRDefault="009D20D9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9D20D9" w:rsidRDefault="00CA1DEE">
      <w:pPr>
        <w:pStyle w:val="ListParagraph"/>
        <w:numPr>
          <w:ilvl w:val="0"/>
          <w:numId w:val="1"/>
        </w:numPr>
        <w:tabs>
          <w:tab w:val="left" w:pos="840"/>
        </w:tabs>
        <w:spacing w:before="73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sz w:val="24"/>
        </w:rPr>
        <w:t xml:space="preserve">Comprehensive Data Analysis | 20 minutes | </w:t>
      </w:r>
      <w:r w:rsidR="00B10D22">
        <w:rPr>
          <w:rFonts w:ascii="Georgia"/>
          <w:b/>
          <w:sz w:val="24"/>
        </w:rPr>
        <w:t>Review of</w:t>
      </w:r>
      <w:r>
        <w:rPr>
          <w:rFonts w:ascii="Georgia"/>
          <w:b/>
          <w:sz w:val="24"/>
        </w:rPr>
        <w:t xml:space="preserve"> Data</w:t>
      </w:r>
      <w:r>
        <w:rPr>
          <w:rFonts w:ascii="Georgia"/>
          <w:b/>
          <w:spacing w:val="-20"/>
          <w:sz w:val="24"/>
        </w:rPr>
        <w:t xml:space="preserve"> </w:t>
      </w:r>
      <w:r>
        <w:rPr>
          <w:rFonts w:ascii="Georgia"/>
          <w:b/>
          <w:sz w:val="24"/>
        </w:rPr>
        <w:t>Set</w:t>
      </w:r>
    </w:p>
    <w:p w:rsidR="009D20D9" w:rsidRDefault="00190F58">
      <w:pPr>
        <w:pStyle w:val="ListParagraph"/>
        <w:numPr>
          <w:ilvl w:val="1"/>
          <w:numId w:val="1"/>
        </w:numPr>
        <w:tabs>
          <w:tab w:val="left" w:pos="1201"/>
        </w:tabs>
        <w:spacing w:before="2" w:line="269" w:lineRule="exact"/>
        <w:ind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We will </w:t>
      </w:r>
      <w:r w:rsidR="00B10D22">
        <w:rPr>
          <w:rFonts w:ascii="Georgia" w:eastAsia="Georgia" w:hAnsi="Georgia" w:cs="Georgia"/>
        </w:rPr>
        <w:t>summar</w:t>
      </w:r>
      <w:r>
        <w:rPr>
          <w:rFonts w:ascii="Georgia" w:eastAsia="Georgia" w:hAnsi="Georgia" w:cs="Georgia"/>
        </w:rPr>
        <w:t xml:space="preserve">ize </w:t>
      </w:r>
      <w:r w:rsidR="00B10D22">
        <w:rPr>
          <w:rFonts w:ascii="Georgia" w:eastAsia="Georgia" w:hAnsi="Georgia" w:cs="Georgia"/>
        </w:rPr>
        <w:t>our performance trends, based on state-level assessment data</w:t>
      </w:r>
    </w:p>
    <w:p w:rsidR="009D20D9" w:rsidRDefault="00190F58">
      <w:pPr>
        <w:pStyle w:val="ListParagraph"/>
        <w:numPr>
          <w:ilvl w:val="1"/>
          <w:numId w:val="1"/>
        </w:numPr>
        <w:tabs>
          <w:tab w:val="left" w:pos="1201"/>
        </w:tabs>
        <w:ind w:right="717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We will </w:t>
      </w:r>
      <w:r w:rsidR="00B10D22">
        <w:rPr>
          <w:rFonts w:ascii="Georgia" w:eastAsia="Georgia" w:hAnsi="Georgia" w:cs="Georgia"/>
        </w:rPr>
        <w:t>summar</w:t>
      </w:r>
      <w:r>
        <w:rPr>
          <w:rFonts w:ascii="Georgia" w:eastAsia="Georgia" w:hAnsi="Georgia" w:cs="Georgia"/>
        </w:rPr>
        <w:t xml:space="preserve">ize </w:t>
      </w:r>
      <w:r w:rsidR="00B10D22">
        <w:rPr>
          <w:rFonts w:ascii="Georgia" w:eastAsia="Georgia" w:hAnsi="Georgia" w:cs="Georgia"/>
        </w:rPr>
        <w:t>our</w:t>
      </w:r>
      <w:r>
        <w:rPr>
          <w:rFonts w:ascii="Georgia" w:eastAsia="Georgia" w:hAnsi="Georgia" w:cs="Georgia"/>
        </w:rPr>
        <w:t xml:space="preserve"> real-</w:t>
      </w:r>
      <w:r w:rsidR="00CA1DEE">
        <w:rPr>
          <w:rFonts w:ascii="Georgia" w:eastAsia="Georgia" w:hAnsi="Georgia" w:cs="Georgia"/>
        </w:rPr>
        <w:t xml:space="preserve">time data from September 2015 through </w:t>
      </w:r>
      <w:r w:rsidR="00B10D22">
        <w:rPr>
          <w:rFonts w:ascii="Georgia" w:eastAsia="Georgia" w:hAnsi="Georgia" w:cs="Georgia"/>
        </w:rPr>
        <w:t xml:space="preserve">January, 2016. (AR, DRA, </w:t>
      </w:r>
      <w:r w:rsidR="00BE32D5">
        <w:rPr>
          <w:rFonts w:ascii="Georgia" w:eastAsia="Georgia" w:hAnsi="Georgia" w:cs="Georgia"/>
        </w:rPr>
        <w:t xml:space="preserve"> </w:t>
      </w:r>
      <w:r w:rsidR="00CA1DEE">
        <w:rPr>
          <w:rFonts w:ascii="Georgia" w:eastAsia="Georgia" w:hAnsi="Georgia" w:cs="Georgia"/>
        </w:rPr>
        <w:t xml:space="preserve">attendance, </w:t>
      </w:r>
      <w:r>
        <w:rPr>
          <w:rFonts w:ascii="Georgia" w:eastAsia="Georgia" w:hAnsi="Georgia" w:cs="Georgia"/>
        </w:rPr>
        <w:t xml:space="preserve">summer school, </w:t>
      </w:r>
      <w:r w:rsidR="00CA1DEE">
        <w:rPr>
          <w:rFonts w:ascii="Georgia" w:eastAsia="Georgia" w:hAnsi="Georgia" w:cs="Georgia"/>
        </w:rPr>
        <w:t>s</w:t>
      </w:r>
      <w:r w:rsidR="00B10D22">
        <w:rPr>
          <w:rFonts w:ascii="Georgia" w:eastAsia="Georgia" w:hAnsi="Georgia" w:cs="Georgia"/>
        </w:rPr>
        <w:t>ummer reading challenge, new staff, ELL and home language trends</w:t>
      </w:r>
      <w:r w:rsidR="00CA1DEE">
        <w:rPr>
          <w:rFonts w:ascii="Georgia" w:eastAsia="Georgia" w:hAnsi="Georgia" w:cs="Georgia"/>
        </w:rPr>
        <w:t>)</w:t>
      </w:r>
    </w:p>
    <w:p w:rsidR="009D20D9" w:rsidRDefault="009D20D9">
      <w:pPr>
        <w:spacing w:before="9"/>
        <w:rPr>
          <w:rFonts w:ascii="Georgia" w:eastAsia="Georgia" w:hAnsi="Georgia" w:cs="Georgia"/>
          <w:sz w:val="21"/>
          <w:szCs w:val="21"/>
        </w:rPr>
      </w:pPr>
    </w:p>
    <w:p w:rsidR="009D20D9" w:rsidRDefault="00CA1DEE">
      <w:pPr>
        <w:pStyle w:val="Heading1"/>
        <w:numPr>
          <w:ilvl w:val="0"/>
          <w:numId w:val="1"/>
        </w:numPr>
        <w:tabs>
          <w:tab w:val="left" w:pos="840"/>
        </w:tabs>
        <w:rPr>
          <w:b w:val="0"/>
          <w:bCs w:val="0"/>
        </w:rPr>
      </w:pPr>
      <w:r>
        <w:t>School Improvement Action Items and Key Performance Indicators | 30</w:t>
      </w:r>
      <w:r>
        <w:rPr>
          <w:spacing w:val="-19"/>
        </w:rPr>
        <w:t xml:space="preserve"> </w:t>
      </w:r>
      <w:r>
        <w:t>Minutes</w:t>
      </w:r>
    </w:p>
    <w:p w:rsidR="00BE32D5" w:rsidRPr="00190F58" w:rsidRDefault="00190F58">
      <w:pPr>
        <w:pStyle w:val="ListParagraph"/>
        <w:numPr>
          <w:ilvl w:val="1"/>
          <w:numId w:val="1"/>
        </w:numPr>
        <w:tabs>
          <w:tab w:val="left" w:pos="1201"/>
        </w:tabs>
        <w:spacing w:before="2"/>
        <w:ind w:left="1199" w:right="639" w:hanging="359"/>
        <w:rPr>
          <w:rFonts w:ascii="Georgia" w:eastAsia="Georgia" w:hAnsi="Georgia" w:cs="Georgia"/>
        </w:rPr>
      </w:pPr>
      <w:r>
        <w:rPr>
          <w:rFonts w:ascii="Georgia"/>
        </w:rPr>
        <w:t>We will s</w:t>
      </w:r>
      <w:r w:rsidR="00CA1DEE">
        <w:rPr>
          <w:rFonts w:ascii="Georgia"/>
        </w:rPr>
        <w:t>har</w:t>
      </w:r>
      <w:r>
        <w:rPr>
          <w:rFonts w:ascii="Georgia"/>
        </w:rPr>
        <w:t>e</w:t>
      </w:r>
      <w:r w:rsidR="00B10D22">
        <w:rPr>
          <w:rFonts w:ascii="Georgia"/>
        </w:rPr>
        <w:t xml:space="preserve"> </w:t>
      </w:r>
      <w:r w:rsidR="00CA1DEE">
        <w:rPr>
          <w:rFonts w:ascii="Georgia"/>
        </w:rPr>
        <w:t xml:space="preserve">two key action items from </w:t>
      </w:r>
      <w:r w:rsidR="00B10D22">
        <w:rPr>
          <w:rFonts w:ascii="Georgia"/>
        </w:rPr>
        <w:t xml:space="preserve">our School Improvement Plan. We will also share real-time data </w:t>
      </w:r>
      <w:r>
        <w:rPr>
          <w:rFonts w:ascii="Georgia"/>
        </w:rPr>
        <w:t xml:space="preserve">from the </w:t>
      </w:r>
      <w:r w:rsidR="00B10D22">
        <w:rPr>
          <w:rFonts w:ascii="Georgia"/>
        </w:rPr>
        <w:t>formative measures</w:t>
      </w:r>
      <w:r>
        <w:rPr>
          <w:rFonts w:ascii="Georgia"/>
        </w:rPr>
        <w:t xml:space="preserve"> we have created to tract</w:t>
      </w:r>
      <w:r w:rsidR="00B10D22">
        <w:rPr>
          <w:rFonts w:ascii="Georgia"/>
        </w:rPr>
        <w:t xml:space="preserve"> the impact of these action items.</w:t>
      </w:r>
      <w:r w:rsidR="00CA1DEE">
        <w:rPr>
          <w:rFonts w:ascii="Georgia"/>
        </w:rPr>
        <w:t xml:space="preserve">  </w:t>
      </w:r>
    </w:p>
    <w:p w:rsidR="00190F58" w:rsidRPr="00BE32D5" w:rsidRDefault="00190F58" w:rsidP="00190F58">
      <w:pPr>
        <w:pStyle w:val="ListParagraph"/>
        <w:tabs>
          <w:tab w:val="left" w:pos="1201"/>
        </w:tabs>
        <w:spacing w:before="2"/>
        <w:ind w:left="1199" w:right="639"/>
        <w:rPr>
          <w:rFonts w:ascii="Georgia" w:eastAsia="Georgia" w:hAnsi="Georgia" w:cs="Georgia"/>
        </w:rPr>
      </w:pPr>
    </w:p>
    <w:p w:rsidR="00BE32D5" w:rsidRPr="00BE32D5" w:rsidRDefault="00BE32D5" w:rsidP="00BE32D5">
      <w:pPr>
        <w:pStyle w:val="ListParagraph"/>
        <w:numPr>
          <w:ilvl w:val="3"/>
          <w:numId w:val="1"/>
        </w:numPr>
        <w:tabs>
          <w:tab w:val="left" w:pos="1201"/>
        </w:tabs>
        <w:ind w:left="1800" w:right="334"/>
        <w:rPr>
          <w:rFonts w:ascii="Georgia" w:eastAsia="Georgia" w:hAnsi="Georgia" w:cs="Georgia"/>
        </w:rPr>
      </w:pPr>
      <w:r>
        <w:rPr>
          <w:rFonts w:ascii="Georgia"/>
        </w:rPr>
        <w:t>Literacy</w:t>
      </w:r>
      <w:r w:rsidR="00841C75">
        <w:rPr>
          <w:rFonts w:ascii="Georgia"/>
        </w:rPr>
        <w:t xml:space="preserve"> (Katelyn,</w:t>
      </w:r>
      <w:r w:rsidR="00B10D22">
        <w:rPr>
          <w:rFonts w:ascii="Georgia"/>
        </w:rPr>
        <w:t xml:space="preserve"> Anne, </w:t>
      </w:r>
      <w:r w:rsidR="00841C75">
        <w:rPr>
          <w:rFonts w:ascii="Georgia"/>
        </w:rPr>
        <w:t>Heather, Tammy)</w:t>
      </w:r>
    </w:p>
    <w:p w:rsidR="00BE32D5" w:rsidRPr="00BE32D5" w:rsidRDefault="00BE32D5" w:rsidP="00BE32D5">
      <w:pPr>
        <w:pStyle w:val="ListParagraph"/>
        <w:numPr>
          <w:ilvl w:val="4"/>
          <w:numId w:val="1"/>
        </w:numPr>
        <w:tabs>
          <w:tab w:val="left" w:pos="1201"/>
        </w:tabs>
        <w:spacing w:before="2"/>
        <w:ind w:left="2160" w:right="639"/>
        <w:rPr>
          <w:rFonts w:ascii="Georgia" w:eastAsia="Georgia" w:hAnsi="Georgia" w:cs="Georgia"/>
        </w:rPr>
      </w:pPr>
      <w:r w:rsidRPr="00BE32D5">
        <w:rPr>
          <w:rFonts w:ascii="Georgia" w:eastAsia="Georgia" w:hAnsi="Georgia" w:cs="Georgia"/>
        </w:rPr>
        <w:t>CIA implementation</w:t>
      </w:r>
    </w:p>
    <w:p w:rsidR="00BE32D5" w:rsidRDefault="00BE32D5" w:rsidP="00BE32D5">
      <w:pPr>
        <w:pStyle w:val="ListParagraph"/>
        <w:numPr>
          <w:ilvl w:val="4"/>
          <w:numId w:val="1"/>
        </w:numPr>
        <w:tabs>
          <w:tab w:val="left" w:pos="1201"/>
        </w:tabs>
        <w:spacing w:before="2"/>
        <w:ind w:left="2160" w:right="639"/>
        <w:rPr>
          <w:rFonts w:ascii="Georgia" w:eastAsia="Georgia" w:hAnsi="Georgia" w:cs="Georgia"/>
        </w:rPr>
      </w:pPr>
      <w:r w:rsidRPr="00BE32D5">
        <w:rPr>
          <w:rFonts w:ascii="Georgia" w:eastAsia="Georgia" w:hAnsi="Georgia" w:cs="Georgia"/>
        </w:rPr>
        <w:t xml:space="preserve">Response to </w:t>
      </w:r>
      <w:r w:rsidR="00B10D22">
        <w:rPr>
          <w:rFonts w:ascii="Georgia" w:eastAsia="Georgia" w:hAnsi="Georgia" w:cs="Georgia"/>
        </w:rPr>
        <w:t xml:space="preserve">increased </w:t>
      </w:r>
      <w:r w:rsidRPr="00BE32D5">
        <w:rPr>
          <w:rFonts w:ascii="Georgia" w:eastAsia="Georgia" w:hAnsi="Georgia" w:cs="Georgia"/>
        </w:rPr>
        <w:t xml:space="preserve">ELL </w:t>
      </w:r>
      <w:r w:rsidR="00B10D22">
        <w:rPr>
          <w:rFonts w:ascii="Georgia" w:eastAsia="Georgia" w:hAnsi="Georgia" w:cs="Georgia"/>
        </w:rPr>
        <w:t>population</w:t>
      </w:r>
    </w:p>
    <w:p w:rsidR="00BE32D5" w:rsidRPr="00BE32D5" w:rsidRDefault="00BE32D5" w:rsidP="00BE32D5">
      <w:pPr>
        <w:pStyle w:val="ListParagraph"/>
        <w:tabs>
          <w:tab w:val="left" w:pos="1201"/>
        </w:tabs>
        <w:spacing w:before="2"/>
        <w:ind w:left="2160" w:right="639"/>
        <w:rPr>
          <w:rFonts w:ascii="Georgia" w:eastAsia="Georgia" w:hAnsi="Georgia" w:cs="Georgia"/>
        </w:rPr>
      </w:pPr>
    </w:p>
    <w:p w:rsidR="00BE32D5" w:rsidRPr="00BE32D5" w:rsidRDefault="00BE32D5" w:rsidP="00BE32D5">
      <w:pPr>
        <w:pStyle w:val="ListParagraph"/>
        <w:numPr>
          <w:ilvl w:val="3"/>
          <w:numId w:val="1"/>
        </w:numPr>
        <w:tabs>
          <w:tab w:val="left" w:pos="1201"/>
        </w:tabs>
        <w:ind w:left="1800" w:right="334"/>
        <w:rPr>
          <w:rFonts w:ascii="Georgia" w:eastAsia="Georgia" w:hAnsi="Georgia" w:cs="Georgia"/>
        </w:rPr>
      </w:pPr>
      <w:r>
        <w:rPr>
          <w:rFonts w:ascii="Georgia"/>
        </w:rPr>
        <w:t>Math</w:t>
      </w:r>
      <w:r w:rsidR="00841C75">
        <w:rPr>
          <w:rFonts w:ascii="Georgia"/>
        </w:rPr>
        <w:t xml:space="preserve"> (Janet, Melissa)</w:t>
      </w:r>
    </w:p>
    <w:p w:rsidR="00BE32D5" w:rsidRPr="00BE32D5" w:rsidRDefault="00BE32D5" w:rsidP="00BE32D5">
      <w:pPr>
        <w:pStyle w:val="ListParagraph"/>
        <w:numPr>
          <w:ilvl w:val="4"/>
          <w:numId w:val="1"/>
        </w:numPr>
        <w:tabs>
          <w:tab w:val="left" w:pos="1201"/>
        </w:tabs>
        <w:spacing w:before="2"/>
        <w:ind w:left="2160" w:right="639"/>
        <w:rPr>
          <w:rFonts w:ascii="Georgia" w:eastAsia="Georgia" w:hAnsi="Georgia" w:cs="Georgia"/>
        </w:rPr>
      </w:pPr>
      <w:r w:rsidRPr="00BE32D5">
        <w:rPr>
          <w:rFonts w:ascii="Georgia" w:eastAsia="Georgia" w:hAnsi="Georgia" w:cs="Georgia"/>
        </w:rPr>
        <w:t>Problem Solving</w:t>
      </w:r>
      <w:r w:rsidR="00190F58">
        <w:rPr>
          <w:rFonts w:ascii="Georgia" w:eastAsia="Georgia" w:hAnsi="Georgia" w:cs="Georgia"/>
        </w:rPr>
        <w:t xml:space="preserve"> Articulation and Anchor Papers</w:t>
      </w:r>
    </w:p>
    <w:p w:rsidR="00BE32D5" w:rsidRDefault="00190F58" w:rsidP="00BE32D5">
      <w:pPr>
        <w:pStyle w:val="ListParagraph"/>
        <w:numPr>
          <w:ilvl w:val="4"/>
          <w:numId w:val="1"/>
        </w:numPr>
        <w:tabs>
          <w:tab w:val="left" w:pos="1201"/>
        </w:tabs>
        <w:spacing w:before="2"/>
        <w:ind w:left="2160" w:right="639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Strategies for </w:t>
      </w:r>
      <w:r w:rsidR="00BE32D5" w:rsidRPr="00BE32D5">
        <w:rPr>
          <w:rFonts w:ascii="Georgia" w:eastAsia="Georgia" w:hAnsi="Georgia" w:cs="Georgia"/>
        </w:rPr>
        <w:t xml:space="preserve">Communicating </w:t>
      </w:r>
      <w:r>
        <w:rPr>
          <w:rFonts w:ascii="Georgia" w:eastAsia="Georgia" w:hAnsi="Georgia" w:cs="Georgia"/>
        </w:rPr>
        <w:t xml:space="preserve">Mathematical </w:t>
      </w:r>
      <w:r w:rsidR="00BE32D5" w:rsidRPr="00BE32D5">
        <w:rPr>
          <w:rFonts w:ascii="Georgia" w:eastAsia="Georgia" w:hAnsi="Georgia" w:cs="Georgia"/>
        </w:rPr>
        <w:t>Reasoning</w:t>
      </w:r>
    </w:p>
    <w:p w:rsidR="00BE32D5" w:rsidRPr="00BE32D5" w:rsidRDefault="00BE32D5" w:rsidP="00BE32D5">
      <w:pPr>
        <w:pStyle w:val="ListParagraph"/>
        <w:tabs>
          <w:tab w:val="left" w:pos="1201"/>
        </w:tabs>
        <w:spacing w:before="2"/>
        <w:ind w:left="2160" w:right="639"/>
        <w:rPr>
          <w:rFonts w:ascii="Georgia" w:eastAsia="Georgia" w:hAnsi="Georgia" w:cs="Georgia"/>
        </w:rPr>
      </w:pPr>
    </w:p>
    <w:p w:rsidR="009D20D9" w:rsidRPr="00BE32D5" w:rsidRDefault="00BE32D5" w:rsidP="00BE32D5">
      <w:pPr>
        <w:pStyle w:val="ListParagraph"/>
        <w:numPr>
          <w:ilvl w:val="3"/>
          <w:numId w:val="1"/>
        </w:numPr>
        <w:tabs>
          <w:tab w:val="left" w:pos="1200"/>
        </w:tabs>
        <w:ind w:left="1800" w:right="334"/>
        <w:rPr>
          <w:rFonts w:ascii="Georgia" w:eastAsia="Georgia" w:hAnsi="Georgia" w:cs="Georgia"/>
        </w:rPr>
      </w:pPr>
      <w:r>
        <w:rPr>
          <w:rFonts w:ascii="Georgia"/>
        </w:rPr>
        <w:t>S</w:t>
      </w:r>
      <w:r w:rsidR="00CA1DEE">
        <w:rPr>
          <w:rFonts w:ascii="Georgia"/>
        </w:rPr>
        <w:t>cience</w:t>
      </w:r>
      <w:r>
        <w:rPr>
          <w:rFonts w:ascii="Georgia"/>
        </w:rPr>
        <w:t xml:space="preserve"> (</w:t>
      </w:r>
      <w:r w:rsidR="00B10D22">
        <w:rPr>
          <w:rFonts w:ascii="Georgia"/>
        </w:rPr>
        <w:t>Mark, Anne)</w:t>
      </w:r>
    </w:p>
    <w:p w:rsidR="00BE32D5" w:rsidRPr="00D075AD" w:rsidRDefault="00BE32D5" w:rsidP="00BE32D5">
      <w:pPr>
        <w:pStyle w:val="ListParagraph"/>
        <w:numPr>
          <w:ilvl w:val="4"/>
          <w:numId w:val="1"/>
        </w:numPr>
        <w:tabs>
          <w:tab w:val="left" w:pos="1201"/>
        </w:tabs>
        <w:spacing w:before="2"/>
        <w:ind w:left="2160" w:right="639"/>
        <w:rPr>
          <w:rFonts w:ascii="Georgia" w:eastAsia="Georgia" w:hAnsi="Georgia" w:cs="Georgia"/>
        </w:rPr>
      </w:pPr>
      <w:r w:rsidRPr="00D075AD">
        <w:rPr>
          <w:rFonts w:ascii="Georgia" w:eastAsia="Georgia" w:hAnsi="Georgia" w:cs="Georgia"/>
        </w:rPr>
        <w:t xml:space="preserve">All kits </w:t>
      </w:r>
      <w:r w:rsidR="00D075AD" w:rsidRPr="00D075AD">
        <w:rPr>
          <w:rFonts w:ascii="Georgia" w:eastAsia="Georgia" w:hAnsi="Georgia" w:cs="Georgia"/>
        </w:rPr>
        <w:t xml:space="preserve">and concepts </w:t>
      </w:r>
      <w:r w:rsidRPr="00D075AD">
        <w:rPr>
          <w:rFonts w:ascii="Georgia" w:eastAsia="Georgia" w:hAnsi="Georgia" w:cs="Georgia"/>
        </w:rPr>
        <w:t>taught at all grade levels</w:t>
      </w:r>
    </w:p>
    <w:p w:rsidR="00BE32D5" w:rsidRPr="00D075AD" w:rsidRDefault="00D075AD" w:rsidP="00BE32D5">
      <w:pPr>
        <w:pStyle w:val="ListParagraph"/>
        <w:numPr>
          <w:ilvl w:val="4"/>
          <w:numId w:val="1"/>
        </w:numPr>
        <w:tabs>
          <w:tab w:val="left" w:pos="1201"/>
        </w:tabs>
        <w:spacing w:before="2"/>
        <w:ind w:left="2160" w:right="639"/>
        <w:rPr>
          <w:rFonts w:ascii="Georgia" w:eastAsia="Georgia" w:hAnsi="Georgia" w:cs="Georgia"/>
        </w:rPr>
      </w:pPr>
      <w:r w:rsidRPr="00D075AD">
        <w:rPr>
          <w:rFonts w:ascii="Georgia" w:eastAsia="Georgia" w:hAnsi="Georgia" w:cs="Georgia"/>
        </w:rPr>
        <w:t xml:space="preserve">Science and literacy are linked through non-fiction content reading </w:t>
      </w:r>
    </w:p>
    <w:p w:rsidR="00BE32D5" w:rsidRDefault="00BE32D5" w:rsidP="00BE32D5">
      <w:pPr>
        <w:pStyle w:val="ListParagraph"/>
        <w:tabs>
          <w:tab w:val="left" w:pos="1201"/>
        </w:tabs>
        <w:spacing w:before="2"/>
        <w:ind w:left="2160" w:right="639"/>
        <w:rPr>
          <w:rFonts w:ascii="Georgia" w:eastAsia="Georgia" w:hAnsi="Georgia" w:cs="Georgia"/>
        </w:rPr>
      </w:pPr>
    </w:p>
    <w:p w:rsidR="009D20D9" w:rsidRPr="00BE32D5" w:rsidRDefault="00B10D22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ind w:left="1199" w:right="334" w:hanging="360"/>
        <w:rPr>
          <w:rFonts w:ascii="Georgia" w:eastAsia="Georgia" w:hAnsi="Georgia" w:cs="Georgia"/>
        </w:rPr>
      </w:pPr>
      <w:r>
        <w:rPr>
          <w:rFonts w:ascii="Georgia"/>
        </w:rPr>
        <w:t xml:space="preserve">Terry will describe the </w:t>
      </w:r>
      <w:r w:rsidR="00CA1DEE">
        <w:rPr>
          <w:rFonts w:ascii="Georgia"/>
        </w:rPr>
        <w:t>actions items and evidence that</w:t>
      </w:r>
      <w:r w:rsidR="00190F58">
        <w:rPr>
          <w:rFonts w:ascii="Georgia"/>
        </w:rPr>
        <w:t xml:space="preserve"> show</w:t>
      </w:r>
      <w:r w:rsidR="00CA1DEE">
        <w:rPr>
          <w:rFonts w:ascii="Georgia"/>
        </w:rPr>
        <w:t xml:space="preserve"> </w:t>
      </w:r>
      <w:r>
        <w:rPr>
          <w:rFonts w:ascii="Georgia"/>
        </w:rPr>
        <w:t xml:space="preserve">we are </w:t>
      </w:r>
      <w:r w:rsidR="00CA1DEE">
        <w:rPr>
          <w:rFonts w:ascii="Georgia"/>
        </w:rPr>
        <w:t>creating a welcoming culture that is physically, emotionally, and intellectually safe and provides equitable and accessible opportunities for</w:t>
      </w:r>
      <w:r w:rsidR="00CA1DEE">
        <w:rPr>
          <w:rFonts w:ascii="Georgia"/>
          <w:spacing w:val="-33"/>
        </w:rPr>
        <w:t xml:space="preserve"> </w:t>
      </w:r>
      <w:r w:rsidR="00CA1DEE">
        <w:rPr>
          <w:rFonts w:ascii="Georgia"/>
        </w:rPr>
        <w:t>all</w:t>
      </w:r>
      <w:r w:rsidR="00190F58">
        <w:rPr>
          <w:rFonts w:ascii="Georgia"/>
        </w:rPr>
        <w:t>.</w:t>
      </w:r>
    </w:p>
    <w:p w:rsidR="009D20D9" w:rsidRDefault="009D20D9">
      <w:pPr>
        <w:rPr>
          <w:rFonts w:ascii="Georgia" w:eastAsia="Georgia" w:hAnsi="Georgia" w:cs="Georgia"/>
        </w:rPr>
      </w:pPr>
    </w:p>
    <w:p w:rsidR="009D20D9" w:rsidRDefault="00CA1DEE">
      <w:pPr>
        <w:pStyle w:val="Heading1"/>
        <w:numPr>
          <w:ilvl w:val="0"/>
          <w:numId w:val="1"/>
        </w:numPr>
        <w:tabs>
          <w:tab w:val="left" w:pos="840"/>
        </w:tabs>
        <w:rPr>
          <w:b w:val="0"/>
          <w:bCs w:val="0"/>
        </w:rPr>
      </w:pPr>
      <w:r>
        <w:t>Developing High Performing Teams | 5</w:t>
      </w:r>
      <w:r>
        <w:rPr>
          <w:spacing w:val="-12"/>
        </w:rPr>
        <w:t xml:space="preserve"> </w:t>
      </w:r>
      <w:r>
        <w:t>Minutes</w:t>
      </w:r>
    </w:p>
    <w:p w:rsidR="009D20D9" w:rsidRDefault="00B10D22">
      <w:pPr>
        <w:pStyle w:val="ListParagraph"/>
        <w:numPr>
          <w:ilvl w:val="1"/>
          <w:numId w:val="1"/>
        </w:numPr>
        <w:tabs>
          <w:tab w:val="left" w:pos="1201"/>
        </w:tabs>
        <w:ind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We will s</w:t>
      </w:r>
      <w:r w:rsidR="00CA1DEE">
        <w:rPr>
          <w:rFonts w:ascii="Georgia" w:eastAsia="Georgia" w:hAnsi="Georgia" w:cs="Georgia"/>
        </w:rPr>
        <w:t xml:space="preserve">hare </w:t>
      </w:r>
      <w:r>
        <w:rPr>
          <w:rFonts w:ascii="Georgia" w:eastAsia="Georgia" w:hAnsi="Georgia" w:cs="Georgia"/>
        </w:rPr>
        <w:t xml:space="preserve">our agendas and minutes </w:t>
      </w:r>
      <w:r w:rsidR="00CA1DEE">
        <w:rPr>
          <w:rFonts w:ascii="Georgia" w:eastAsia="Georgia" w:hAnsi="Georgia" w:cs="Georgia"/>
        </w:rPr>
        <w:t>from administrative-facilitated learning improvement</w:t>
      </w:r>
      <w:r w:rsidR="00CA1DEE">
        <w:rPr>
          <w:rFonts w:ascii="Georgia" w:eastAsia="Georgia" w:hAnsi="Georgia" w:cs="Georgia"/>
          <w:spacing w:val="-32"/>
        </w:rPr>
        <w:t xml:space="preserve"> </w:t>
      </w:r>
      <w:r w:rsidR="00CA1DEE">
        <w:rPr>
          <w:rFonts w:ascii="Georgia" w:eastAsia="Georgia" w:hAnsi="Georgia" w:cs="Georgia"/>
        </w:rPr>
        <w:t>Fridays</w:t>
      </w:r>
    </w:p>
    <w:p w:rsidR="00BE32D5" w:rsidRPr="00BE32D5" w:rsidRDefault="00BE32D5" w:rsidP="00BE32D5">
      <w:pPr>
        <w:pStyle w:val="ListParagraph"/>
        <w:numPr>
          <w:ilvl w:val="3"/>
          <w:numId w:val="1"/>
        </w:numPr>
        <w:tabs>
          <w:tab w:val="left" w:pos="1201"/>
        </w:tabs>
        <w:ind w:left="1800" w:right="334"/>
        <w:rPr>
          <w:rFonts w:ascii="Georgia"/>
        </w:rPr>
      </w:pPr>
      <w:r w:rsidRPr="00BE32D5">
        <w:rPr>
          <w:rFonts w:ascii="Georgia"/>
        </w:rPr>
        <w:t>Agendas/Minutes</w:t>
      </w:r>
      <w:r w:rsidR="00841C75">
        <w:rPr>
          <w:rFonts w:ascii="Georgia"/>
        </w:rPr>
        <w:t xml:space="preserve"> in binder</w:t>
      </w:r>
      <w:r w:rsidR="00190F58">
        <w:rPr>
          <w:rFonts w:ascii="Georgia"/>
        </w:rPr>
        <w:t xml:space="preserve"> to share</w:t>
      </w:r>
    </w:p>
    <w:p w:rsidR="00BE32D5" w:rsidRPr="00BE32D5" w:rsidRDefault="00BE32D5" w:rsidP="00BE32D5">
      <w:pPr>
        <w:pStyle w:val="ListParagraph"/>
        <w:numPr>
          <w:ilvl w:val="3"/>
          <w:numId w:val="1"/>
        </w:numPr>
        <w:tabs>
          <w:tab w:val="left" w:pos="1201"/>
        </w:tabs>
        <w:ind w:left="1800" w:right="334"/>
        <w:rPr>
          <w:rFonts w:ascii="Georgia"/>
        </w:rPr>
      </w:pPr>
      <w:r w:rsidRPr="00BE32D5">
        <w:rPr>
          <w:rFonts w:ascii="Georgia"/>
        </w:rPr>
        <w:t>Para training with Mill Creek</w:t>
      </w:r>
    </w:p>
    <w:p w:rsidR="00BE32D5" w:rsidRPr="00BE32D5" w:rsidRDefault="00190F58" w:rsidP="00BE32D5">
      <w:pPr>
        <w:pStyle w:val="ListParagraph"/>
        <w:numPr>
          <w:ilvl w:val="3"/>
          <w:numId w:val="1"/>
        </w:numPr>
        <w:tabs>
          <w:tab w:val="left" w:pos="1201"/>
        </w:tabs>
        <w:ind w:left="1800" w:right="334"/>
        <w:rPr>
          <w:rFonts w:ascii="Georgia"/>
        </w:rPr>
      </w:pPr>
      <w:r>
        <w:rPr>
          <w:rFonts w:ascii="Georgia"/>
        </w:rPr>
        <w:t>1</w:t>
      </w:r>
      <w:r w:rsidRPr="00190F58">
        <w:rPr>
          <w:rFonts w:ascii="Georgia"/>
          <w:vertAlign w:val="superscript"/>
        </w:rPr>
        <w:t>st</w:t>
      </w:r>
      <w:r>
        <w:rPr>
          <w:rFonts w:ascii="Georgia"/>
        </w:rPr>
        <w:t xml:space="preserve"> grade unit on </w:t>
      </w:r>
      <w:r w:rsidR="00BE32D5" w:rsidRPr="00BE32D5">
        <w:rPr>
          <w:rFonts w:ascii="Georgia"/>
        </w:rPr>
        <w:t xml:space="preserve">adding notes and e-book training, </w:t>
      </w:r>
      <w:r>
        <w:rPr>
          <w:rFonts w:ascii="Georgia"/>
        </w:rPr>
        <w:t xml:space="preserve">then scaffolding with </w:t>
      </w:r>
      <w:r w:rsidR="00BE32D5" w:rsidRPr="00BE32D5">
        <w:rPr>
          <w:rFonts w:ascii="Georgia"/>
        </w:rPr>
        <w:t>kinder</w:t>
      </w:r>
      <w:r>
        <w:rPr>
          <w:rFonts w:ascii="Georgia"/>
        </w:rPr>
        <w:t xml:space="preserve"> team</w:t>
      </w:r>
      <w:r w:rsidR="00BE32D5" w:rsidRPr="00BE32D5">
        <w:rPr>
          <w:rFonts w:ascii="Georgia"/>
        </w:rPr>
        <w:t xml:space="preserve"> </w:t>
      </w:r>
    </w:p>
    <w:p w:rsidR="009D20D9" w:rsidRDefault="009D20D9">
      <w:pPr>
        <w:rPr>
          <w:rFonts w:ascii="Georgia" w:eastAsia="Georgia" w:hAnsi="Georgia" w:cs="Georgia"/>
        </w:rPr>
      </w:pPr>
    </w:p>
    <w:p w:rsidR="009D20D9" w:rsidRDefault="00D075AD">
      <w:pPr>
        <w:pStyle w:val="Heading1"/>
        <w:numPr>
          <w:ilvl w:val="0"/>
          <w:numId w:val="1"/>
        </w:numPr>
        <w:tabs>
          <w:tab w:val="left" w:pos="840"/>
        </w:tabs>
        <w:rPr>
          <w:b w:val="0"/>
          <w:bCs w:val="0"/>
        </w:rPr>
      </w:pPr>
      <w:r>
        <w:t>Support Needed | 5</w:t>
      </w:r>
      <w:bookmarkStart w:id="0" w:name="_GoBack"/>
      <w:bookmarkEnd w:id="0"/>
      <w:r w:rsidR="00CA1DEE">
        <w:rPr>
          <w:spacing w:val="-11"/>
        </w:rPr>
        <w:t xml:space="preserve"> </w:t>
      </w:r>
      <w:r w:rsidR="00CA1DEE">
        <w:t>Minutes</w:t>
      </w:r>
    </w:p>
    <w:p w:rsidR="009D20D9" w:rsidRPr="00BE32D5" w:rsidRDefault="00B10D22">
      <w:pPr>
        <w:pStyle w:val="ListParagraph"/>
        <w:numPr>
          <w:ilvl w:val="1"/>
          <w:numId w:val="1"/>
        </w:numPr>
        <w:tabs>
          <w:tab w:val="left" w:pos="1201"/>
        </w:tabs>
        <w:ind w:hanging="360"/>
        <w:rPr>
          <w:rFonts w:ascii="Georgia" w:eastAsia="Georgia" w:hAnsi="Georgia" w:cs="Georgia"/>
        </w:rPr>
      </w:pPr>
      <w:r>
        <w:rPr>
          <w:rFonts w:ascii="Georgia"/>
        </w:rPr>
        <w:t xml:space="preserve">We will share </w:t>
      </w:r>
      <w:r w:rsidR="00CA1DEE">
        <w:rPr>
          <w:rFonts w:ascii="Georgia"/>
        </w:rPr>
        <w:t>a prioritize</w:t>
      </w:r>
      <w:r>
        <w:rPr>
          <w:rFonts w:ascii="Georgia"/>
        </w:rPr>
        <w:t xml:space="preserve">d list of </w:t>
      </w:r>
      <w:r w:rsidR="00CA1DEE">
        <w:rPr>
          <w:rFonts w:ascii="Georgia"/>
        </w:rPr>
        <w:t>district support needed based on current data</w:t>
      </w:r>
      <w:r w:rsidR="00CA1DEE">
        <w:rPr>
          <w:rFonts w:ascii="Georgia"/>
          <w:spacing w:val="-37"/>
        </w:rPr>
        <w:t xml:space="preserve"> </w:t>
      </w:r>
      <w:r w:rsidR="00CA1DEE">
        <w:rPr>
          <w:rFonts w:ascii="Georgia"/>
        </w:rPr>
        <w:t>and challenges</w:t>
      </w:r>
    </w:p>
    <w:p w:rsidR="009D20D9" w:rsidRDefault="009D20D9">
      <w:pPr>
        <w:rPr>
          <w:rFonts w:ascii="Georgia" w:eastAsia="Georgia" w:hAnsi="Georgia" w:cs="Georgia"/>
        </w:rPr>
      </w:pPr>
    </w:p>
    <w:p w:rsidR="009D20D9" w:rsidRDefault="00CA1DEE">
      <w:pPr>
        <w:pStyle w:val="Heading1"/>
        <w:numPr>
          <w:ilvl w:val="0"/>
          <w:numId w:val="1"/>
        </w:numPr>
        <w:tabs>
          <w:tab w:val="left" w:pos="840"/>
        </w:tabs>
        <w:spacing w:line="273" w:lineRule="exact"/>
        <w:rPr>
          <w:b w:val="0"/>
          <w:bCs w:val="0"/>
        </w:rPr>
      </w:pPr>
      <w:r>
        <w:t>Comments and Questions from Audience Members | 10</w:t>
      </w:r>
      <w:r>
        <w:rPr>
          <w:spacing w:val="-14"/>
        </w:rPr>
        <w:t xml:space="preserve"> </w:t>
      </w:r>
      <w:r>
        <w:t>Minutes</w:t>
      </w:r>
    </w:p>
    <w:p w:rsidR="009D20D9" w:rsidRPr="00B55C0E" w:rsidRDefault="00CA1DEE" w:rsidP="00B10D22">
      <w:pPr>
        <w:pStyle w:val="ListParagraph"/>
        <w:numPr>
          <w:ilvl w:val="1"/>
          <w:numId w:val="1"/>
        </w:numPr>
        <w:tabs>
          <w:tab w:val="left" w:pos="1201"/>
        </w:tabs>
        <w:ind w:hanging="360"/>
        <w:rPr>
          <w:rFonts w:ascii="Georgia" w:eastAsia="Georgia" w:hAnsi="Georgia" w:cs="Georgia"/>
        </w:rPr>
      </w:pPr>
      <w:r>
        <w:rPr>
          <w:rFonts w:ascii="Georgia"/>
        </w:rPr>
        <w:t xml:space="preserve">What did </w:t>
      </w:r>
      <w:r w:rsidR="00BC7789">
        <w:rPr>
          <w:rFonts w:ascii="Georgia"/>
        </w:rPr>
        <w:t>our guests</w:t>
      </w:r>
      <w:r>
        <w:rPr>
          <w:rFonts w:ascii="Georgia"/>
        </w:rPr>
        <w:t xml:space="preserve"> learn and what are the implications for </w:t>
      </w:r>
      <w:r w:rsidR="00BC7789">
        <w:rPr>
          <w:rFonts w:ascii="Georgia"/>
        </w:rPr>
        <w:t xml:space="preserve">them </w:t>
      </w:r>
      <w:r>
        <w:rPr>
          <w:rFonts w:ascii="Georgia"/>
        </w:rPr>
        <w:t>as</w:t>
      </w:r>
      <w:r>
        <w:rPr>
          <w:rFonts w:ascii="Georgia"/>
          <w:spacing w:val="-20"/>
        </w:rPr>
        <w:t xml:space="preserve"> </w:t>
      </w:r>
      <w:r>
        <w:rPr>
          <w:rFonts w:ascii="Georgia"/>
        </w:rPr>
        <w:t>individuals?</w:t>
      </w:r>
    </w:p>
    <w:p w:rsidR="00B55C0E" w:rsidRDefault="00B55C0E" w:rsidP="00B55C0E">
      <w:pPr>
        <w:tabs>
          <w:tab w:val="left" w:pos="1201"/>
        </w:tabs>
        <w:rPr>
          <w:rFonts w:ascii="Georgia" w:eastAsia="Georgia" w:hAnsi="Georgia" w:cs="Georgia"/>
        </w:rPr>
      </w:pPr>
    </w:p>
    <w:p w:rsidR="00B55C0E" w:rsidRDefault="00B55C0E" w:rsidP="00B55C0E">
      <w:pPr>
        <w:tabs>
          <w:tab w:val="left" w:pos="1201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br w:type="page"/>
      </w:r>
    </w:p>
    <w:p w:rsidR="00B55C0E" w:rsidRPr="00E5249F" w:rsidRDefault="00B55C0E" w:rsidP="00B55C0E">
      <w:pPr>
        <w:tabs>
          <w:tab w:val="left" w:pos="1201"/>
        </w:tabs>
        <w:rPr>
          <w:rFonts w:ascii="Georgia" w:eastAsia="Georgia" w:hAnsi="Georgia" w:cs="Georgia"/>
          <w:b/>
          <w:sz w:val="28"/>
          <w:u w:val="single"/>
        </w:rPr>
      </w:pPr>
      <w:r w:rsidRPr="00E5249F">
        <w:rPr>
          <w:rFonts w:ascii="Georgia" w:eastAsia="Georgia" w:hAnsi="Georgia" w:cs="Georgia"/>
          <w:b/>
          <w:sz w:val="28"/>
          <w:u w:val="single"/>
        </w:rPr>
        <w:lastRenderedPageBreak/>
        <w:t xml:space="preserve">What did we want </w:t>
      </w:r>
      <w:r w:rsidR="00131B26" w:rsidRPr="00E5249F">
        <w:rPr>
          <w:rFonts w:ascii="Georgia" w:eastAsia="Georgia" w:hAnsi="Georgia" w:cs="Georgia"/>
          <w:b/>
          <w:sz w:val="28"/>
          <w:u w:val="single"/>
        </w:rPr>
        <w:t xml:space="preserve">our guests </w:t>
      </w:r>
      <w:r w:rsidRPr="00E5249F">
        <w:rPr>
          <w:rFonts w:ascii="Georgia" w:eastAsia="Georgia" w:hAnsi="Georgia" w:cs="Georgia"/>
          <w:b/>
          <w:sz w:val="28"/>
          <w:u w:val="single"/>
        </w:rPr>
        <w:t>to learn?</w:t>
      </w:r>
    </w:p>
    <w:p w:rsidR="00E5249F" w:rsidRDefault="00E5249F" w:rsidP="00B55C0E">
      <w:pPr>
        <w:tabs>
          <w:tab w:val="left" w:pos="1201"/>
        </w:tabs>
        <w:rPr>
          <w:rFonts w:ascii="Georgia" w:eastAsia="Georgia" w:hAnsi="Georgia" w:cs="Georgia"/>
        </w:rPr>
      </w:pPr>
    </w:p>
    <w:p w:rsidR="00B55C0E" w:rsidRDefault="00B55C0E" w:rsidP="00B55C0E">
      <w:pPr>
        <w:tabs>
          <w:tab w:val="left" w:pos="720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In spite of huge changes</w:t>
      </w:r>
    </w:p>
    <w:p w:rsidR="00B55C0E" w:rsidRDefault="00B55C0E" w:rsidP="00B55C0E">
      <w:pPr>
        <w:pStyle w:val="ListParagraph"/>
        <w:numPr>
          <w:ilvl w:val="0"/>
          <w:numId w:val="2"/>
        </w:numPr>
        <w:tabs>
          <w:tab w:val="left" w:pos="1201"/>
        </w:tabs>
        <w:ind w:left="18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Enrollment growth</w:t>
      </w:r>
    </w:p>
    <w:p w:rsidR="00B55C0E" w:rsidRDefault="00B55C0E" w:rsidP="00B55C0E">
      <w:pPr>
        <w:pStyle w:val="ListParagraph"/>
        <w:numPr>
          <w:ilvl w:val="0"/>
          <w:numId w:val="2"/>
        </w:numPr>
        <w:tabs>
          <w:tab w:val="left" w:pos="1201"/>
        </w:tabs>
        <w:ind w:left="18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ELL growth</w:t>
      </w:r>
    </w:p>
    <w:p w:rsidR="00B55C0E" w:rsidRDefault="00B55C0E" w:rsidP="00B55C0E">
      <w:pPr>
        <w:pStyle w:val="ListParagraph"/>
        <w:numPr>
          <w:ilvl w:val="0"/>
          <w:numId w:val="2"/>
        </w:numPr>
        <w:tabs>
          <w:tab w:val="left" w:pos="1201"/>
        </w:tabs>
        <w:ind w:left="18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1/3 + classroom teachers are new</w:t>
      </w:r>
    </w:p>
    <w:p w:rsidR="00E5249F" w:rsidRDefault="00E5249F" w:rsidP="00E5249F">
      <w:pPr>
        <w:pStyle w:val="ListParagraph"/>
        <w:tabs>
          <w:tab w:val="left" w:pos="1201"/>
        </w:tabs>
        <w:ind w:left="1800"/>
        <w:rPr>
          <w:rFonts w:ascii="Georgia" w:eastAsia="Georgia" w:hAnsi="Georgia" w:cs="Georgia"/>
        </w:rPr>
      </w:pPr>
    </w:p>
    <w:p w:rsidR="00B55C0E" w:rsidRDefault="00B55C0E" w:rsidP="00C267C4">
      <w:pPr>
        <w:tabs>
          <w:tab w:val="left" w:pos="720"/>
        </w:tabs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Our school continues to provide a rigorous, safe and responsive instructional program that is </w:t>
      </w:r>
    </w:p>
    <w:p w:rsidR="00131B26" w:rsidRPr="00B55C0E" w:rsidRDefault="00131B26" w:rsidP="00131B26">
      <w:pPr>
        <w:pStyle w:val="ListParagraph"/>
        <w:numPr>
          <w:ilvl w:val="0"/>
          <w:numId w:val="2"/>
        </w:numPr>
        <w:tabs>
          <w:tab w:val="left" w:pos="1201"/>
        </w:tabs>
        <w:ind w:left="18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coordinated within each grade level</w:t>
      </w:r>
    </w:p>
    <w:p w:rsidR="00131B26" w:rsidRDefault="00131B26" w:rsidP="00131B26">
      <w:pPr>
        <w:pStyle w:val="ListParagraph"/>
        <w:numPr>
          <w:ilvl w:val="0"/>
          <w:numId w:val="2"/>
        </w:numPr>
        <w:tabs>
          <w:tab w:val="left" w:pos="1201"/>
        </w:tabs>
        <w:ind w:left="18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articulated from grade to grade</w:t>
      </w:r>
    </w:p>
    <w:p w:rsidR="00131B26" w:rsidRDefault="00131B26" w:rsidP="00131B26">
      <w:pPr>
        <w:pStyle w:val="ListParagraph"/>
        <w:numPr>
          <w:ilvl w:val="0"/>
          <w:numId w:val="2"/>
        </w:numPr>
        <w:tabs>
          <w:tab w:val="left" w:pos="1201"/>
        </w:tabs>
        <w:ind w:left="18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and </w:t>
      </w:r>
      <w:r w:rsidR="00B55C0E">
        <w:rPr>
          <w:rFonts w:ascii="Georgia" w:eastAsia="Georgia" w:hAnsi="Georgia" w:cs="Georgia"/>
        </w:rPr>
        <w:t>tightly align</w:t>
      </w:r>
      <w:r>
        <w:rPr>
          <w:rFonts w:ascii="Georgia" w:eastAsia="Georgia" w:hAnsi="Georgia" w:cs="Georgia"/>
        </w:rPr>
        <w:t>ed to standards</w:t>
      </w:r>
    </w:p>
    <w:p w:rsidR="00E5249F" w:rsidRDefault="00E5249F" w:rsidP="00E5249F">
      <w:pPr>
        <w:tabs>
          <w:tab w:val="left" w:pos="1201"/>
        </w:tabs>
        <w:rPr>
          <w:rFonts w:ascii="Georgia" w:eastAsia="Georgia" w:hAnsi="Georgia" w:cs="Georgia"/>
        </w:rPr>
      </w:pPr>
    </w:p>
    <w:p w:rsidR="00E5249F" w:rsidRDefault="00E5249F" w:rsidP="00E5249F">
      <w:pPr>
        <w:tabs>
          <w:tab w:val="left" w:pos="1201"/>
        </w:tabs>
        <w:rPr>
          <w:rFonts w:ascii="Georgia" w:eastAsia="Georgia" w:hAnsi="Georgia" w:cs="Georgia"/>
        </w:rPr>
      </w:pPr>
    </w:p>
    <w:p w:rsidR="00E5249F" w:rsidRDefault="00E5249F" w:rsidP="00E5249F">
      <w:pPr>
        <w:tabs>
          <w:tab w:val="left" w:pos="1201"/>
        </w:tabs>
        <w:rPr>
          <w:rFonts w:ascii="Georgia" w:eastAsia="Georgia" w:hAnsi="Georgia" w:cs="Georgia"/>
          <w:b/>
          <w:sz w:val="28"/>
          <w:u w:val="single"/>
        </w:rPr>
      </w:pPr>
      <w:r w:rsidRPr="00E5249F">
        <w:rPr>
          <w:rFonts w:ascii="Georgia" w:eastAsia="Georgia" w:hAnsi="Georgia" w:cs="Georgia"/>
          <w:b/>
          <w:sz w:val="28"/>
          <w:u w:val="single"/>
        </w:rPr>
        <w:t xml:space="preserve">What are the implications for </w:t>
      </w:r>
      <w:r w:rsidR="00C267C4">
        <w:rPr>
          <w:rFonts w:ascii="Georgia" w:eastAsia="Georgia" w:hAnsi="Georgia" w:cs="Georgia"/>
          <w:b/>
          <w:sz w:val="28"/>
          <w:u w:val="single"/>
        </w:rPr>
        <w:t>our guests,</w:t>
      </w:r>
      <w:r>
        <w:rPr>
          <w:rFonts w:ascii="Georgia" w:eastAsia="Georgia" w:hAnsi="Georgia" w:cs="Georgia"/>
          <w:b/>
          <w:sz w:val="28"/>
          <w:u w:val="single"/>
        </w:rPr>
        <w:t xml:space="preserve"> as individuals</w:t>
      </w:r>
      <w:r w:rsidRPr="00E5249F">
        <w:rPr>
          <w:rFonts w:ascii="Georgia" w:eastAsia="Georgia" w:hAnsi="Georgia" w:cs="Georgia"/>
          <w:b/>
          <w:sz w:val="28"/>
          <w:u w:val="single"/>
        </w:rPr>
        <w:t>?</w:t>
      </w:r>
    </w:p>
    <w:p w:rsidR="00880D2F" w:rsidRDefault="00880D2F" w:rsidP="00E5249F">
      <w:pPr>
        <w:tabs>
          <w:tab w:val="left" w:pos="720"/>
        </w:tabs>
        <w:rPr>
          <w:rFonts w:ascii="Georgia" w:eastAsia="Georgia" w:hAnsi="Georgia" w:cs="Georgia"/>
        </w:rPr>
      </w:pPr>
    </w:p>
    <w:p w:rsidR="004A66C0" w:rsidRDefault="004A66C0" w:rsidP="00BA6822">
      <w:pPr>
        <w:pStyle w:val="ListParagraph"/>
        <w:numPr>
          <w:ilvl w:val="0"/>
          <w:numId w:val="2"/>
        </w:numPr>
        <w:tabs>
          <w:tab w:val="left" w:pos="1201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Recognize that major changes are taking place in Cedar Wood staff and population</w:t>
      </w:r>
    </w:p>
    <w:p w:rsidR="00E5249F" w:rsidRDefault="004A66C0" w:rsidP="00BA6822">
      <w:pPr>
        <w:pStyle w:val="ListParagraph"/>
        <w:numPr>
          <w:ilvl w:val="0"/>
          <w:numId w:val="2"/>
        </w:numPr>
        <w:tabs>
          <w:tab w:val="left" w:pos="1201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</w:t>
      </w:r>
      <w:r w:rsidR="00BA6822">
        <w:rPr>
          <w:rFonts w:ascii="Georgia" w:eastAsia="Georgia" w:hAnsi="Georgia" w:cs="Georgia"/>
        </w:rPr>
        <w:t xml:space="preserve">spond to the </w:t>
      </w:r>
      <w:r>
        <w:rPr>
          <w:rFonts w:ascii="Georgia" w:eastAsia="Georgia" w:hAnsi="Georgia" w:cs="Georgia"/>
        </w:rPr>
        <w:t>list of requests for district support</w:t>
      </w:r>
      <w:r w:rsidR="00BA6822">
        <w:rPr>
          <w:rFonts w:ascii="Georgia" w:eastAsia="Georgia" w:hAnsi="Georgia" w:cs="Georgia"/>
        </w:rPr>
        <w:t xml:space="preserve"> in whatever way is possible.</w:t>
      </w:r>
    </w:p>
    <w:p w:rsidR="004A66C0" w:rsidRDefault="004A66C0" w:rsidP="004A66C0">
      <w:pPr>
        <w:tabs>
          <w:tab w:val="left" w:pos="1201"/>
        </w:tabs>
        <w:rPr>
          <w:rFonts w:ascii="Georgia" w:eastAsia="Georgia" w:hAnsi="Georgia" w:cs="Georgia"/>
        </w:rPr>
      </w:pPr>
    </w:p>
    <w:p w:rsidR="004A66C0" w:rsidRDefault="004A66C0" w:rsidP="004A66C0">
      <w:pPr>
        <w:tabs>
          <w:tab w:val="left" w:pos="1201"/>
        </w:tabs>
        <w:rPr>
          <w:rFonts w:ascii="Georgia" w:eastAsia="Georgia" w:hAnsi="Georgia" w:cs="Georgia"/>
        </w:rPr>
      </w:pPr>
    </w:p>
    <w:p w:rsidR="004A66C0" w:rsidRDefault="004A66C0" w:rsidP="004A66C0">
      <w:pPr>
        <w:tabs>
          <w:tab w:val="left" w:pos="1201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Who will be in attendance?</w:t>
      </w:r>
    </w:p>
    <w:p w:rsidR="004A66C0" w:rsidRPr="004A66C0" w:rsidRDefault="004A66C0" w:rsidP="004A66C0">
      <w:pPr>
        <w:tabs>
          <w:tab w:val="left" w:pos="1201"/>
        </w:tabs>
        <w:rPr>
          <w:rFonts w:ascii="Georgia" w:eastAsia="Georgia" w:hAnsi="Georgia" w:cs="Georg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4155"/>
      </w:tblGrid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EC16DE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 xml:space="preserve">Dr. </w:t>
            </w:r>
            <w:r w:rsidR="00500741" w:rsidRPr="001271F0">
              <w:rPr>
                <w:rFonts w:eastAsia="Georgia" w:cs="Georgia"/>
              </w:rPr>
              <w:t>David Jones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Principal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Katelyn Pancake-Boal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5</w:t>
            </w:r>
            <w:r w:rsidRPr="001271F0">
              <w:rPr>
                <w:rFonts w:eastAsia="Georgia" w:cs="Georgia"/>
                <w:vertAlign w:val="superscript"/>
              </w:rPr>
              <w:t>th</w:t>
            </w:r>
            <w:r w:rsidRPr="001271F0">
              <w:rPr>
                <w:rFonts w:eastAsia="Georgia" w:cs="Georgia"/>
              </w:rPr>
              <w:t xml:space="preserve"> grade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Anne Gamache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4</w:t>
            </w:r>
            <w:r w:rsidRPr="001271F0">
              <w:rPr>
                <w:rFonts w:eastAsia="Georgia" w:cs="Georgia"/>
                <w:vertAlign w:val="superscript"/>
              </w:rPr>
              <w:t>th</w:t>
            </w:r>
            <w:r w:rsidRPr="001271F0">
              <w:rPr>
                <w:rFonts w:eastAsia="Georgia" w:cs="Georgia"/>
              </w:rPr>
              <w:t xml:space="preserve"> grade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Heather Gajda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Reading Specialist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Tammy Whipple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1</w:t>
            </w:r>
            <w:r w:rsidRPr="001271F0">
              <w:rPr>
                <w:rFonts w:eastAsia="Georgia" w:cs="Georgia"/>
                <w:vertAlign w:val="superscript"/>
              </w:rPr>
              <w:t>st</w:t>
            </w:r>
            <w:r w:rsidRPr="001271F0">
              <w:rPr>
                <w:rFonts w:eastAsia="Georgia" w:cs="Georgia"/>
              </w:rPr>
              <w:t xml:space="preserve"> grade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Janet Kim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4</w:t>
            </w:r>
            <w:r w:rsidRPr="001271F0">
              <w:rPr>
                <w:rFonts w:eastAsia="Georgia" w:cs="Georgia"/>
                <w:vertAlign w:val="superscript"/>
              </w:rPr>
              <w:t>th</w:t>
            </w:r>
            <w:r w:rsidRPr="001271F0">
              <w:rPr>
                <w:rFonts w:eastAsia="Georgia" w:cs="Georgia"/>
              </w:rPr>
              <w:t xml:space="preserve"> grade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Melissa McMullen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1</w:t>
            </w:r>
            <w:r w:rsidRPr="001271F0">
              <w:rPr>
                <w:rFonts w:eastAsia="Georgia" w:cs="Georgia"/>
                <w:vertAlign w:val="superscript"/>
              </w:rPr>
              <w:t>st</w:t>
            </w:r>
            <w:r w:rsidRPr="001271F0">
              <w:rPr>
                <w:rFonts w:eastAsia="Georgia" w:cs="Georgia"/>
              </w:rPr>
              <w:t xml:space="preserve"> grade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Mark Dersom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4</w:t>
            </w:r>
            <w:r w:rsidRPr="001271F0">
              <w:rPr>
                <w:rFonts w:eastAsia="Georgia" w:cs="Georgia"/>
                <w:vertAlign w:val="superscript"/>
              </w:rPr>
              <w:t>th</w:t>
            </w:r>
            <w:r w:rsidRPr="001271F0">
              <w:rPr>
                <w:rFonts w:eastAsia="Georgia" w:cs="Georgia"/>
              </w:rPr>
              <w:t xml:space="preserve"> grade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Anne Brown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5</w:t>
            </w:r>
            <w:r w:rsidRPr="001271F0">
              <w:rPr>
                <w:rFonts w:eastAsia="Georgia" w:cs="Georgia"/>
                <w:vertAlign w:val="superscript"/>
              </w:rPr>
              <w:t>th</w:t>
            </w:r>
            <w:r w:rsidRPr="001271F0">
              <w:rPr>
                <w:rFonts w:eastAsia="Georgia" w:cs="Georgia"/>
              </w:rPr>
              <w:t xml:space="preserve"> grade, science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Terry Coleman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Counselor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Kim Slavens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Resource Room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500741">
            <w:pPr>
              <w:pStyle w:val="PlainText"/>
              <w:rPr>
                <w:rFonts w:asciiTheme="minorHAnsi" w:hAnsiTheme="minorHAnsi"/>
              </w:rPr>
            </w:pPr>
            <w:r w:rsidRPr="001271F0">
              <w:rPr>
                <w:rFonts w:asciiTheme="minorHAnsi" w:hAnsiTheme="minorHAnsi"/>
              </w:rPr>
              <w:t>Carol Andrews</w:t>
            </w:r>
          </w:p>
        </w:tc>
        <w:tc>
          <w:tcPr>
            <w:tcW w:w="4155" w:type="dxa"/>
          </w:tcPr>
          <w:p w:rsidR="00500741" w:rsidRPr="001271F0" w:rsidRDefault="00553DC1" w:rsidP="00500741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 xml:space="preserve">Director, </w:t>
            </w:r>
            <w:r w:rsidR="00500741" w:rsidRPr="001271F0">
              <w:rPr>
                <w:rFonts w:eastAsia="Georgia" w:cs="Georgia"/>
              </w:rPr>
              <w:t>School Board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500741">
            <w:pPr>
              <w:pStyle w:val="PlainText"/>
              <w:rPr>
                <w:rFonts w:asciiTheme="minorHAnsi" w:hAnsiTheme="minorHAnsi"/>
              </w:rPr>
            </w:pPr>
            <w:r w:rsidRPr="001271F0">
              <w:rPr>
                <w:rFonts w:asciiTheme="minorHAnsi" w:hAnsiTheme="minorHAnsi"/>
              </w:rPr>
              <w:t>Tracy Mitchell</w:t>
            </w:r>
          </w:p>
        </w:tc>
        <w:tc>
          <w:tcPr>
            <w:tcW w:w="4155" w:type="dxa"/>
          </w:tcPr>
          <w:p w:rsidR="00500741" w:rsidRPr="001271F0" w:rsidRDefault="00553DC1" w:rsidP="00500741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 xml:space="preserve">Director, </w:t>
            </w:r>
            <w:r w:rsidR="00500741" w:rsidRPr="001271F0">
              <w:rPr>
                <w:rFonts w:eastAsia="Georgia" w:cs="Georgia"/>
              </w:rPr>
              <w:t>School Board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500741">
            <w:pPr>
              <w:pStyle w:val="PlainText"/>
              <w:rPr>
                <w:rFonts w:asciiTheme="minorHAnsi" w:hAnsiTheme="minorHAnsi"/>
              </w:rPr>
            </w:pPr>
            <w:r w:rsidRPr="001271F0">
              <w:rPr>
                <w:rFonts w:asciiTheme="minorHAnsi" w:hAnsiTheme="minorHAnsi"/>
              </w:rPr>
              <w:t>Dr. Gary Cohn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Superintendent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500741">
            <w:pPr>
              <w:pStyle w:val="PlainText"/>
              <w:rPr>
                <w:rFonts w:asciiTheme="minorHAnsi" w:hAnsiTheme="minorHAnsi"/>
              </w:rPr>
            </w:pPr>
            <w:r w:rsidRPr="001271F0">
              <w:rPr>
                <w:rFonts w:asciiTheme="minorHAnsi" w:hAnsiTheme="minorHAnsi"/>
              </w:rPr>
              <w:t>Dr. Peter Scott</w:t>
            </w:r>
          </w:p>
        </w:tc>
        <w:tc>
          <w:tcPr>
            <w:tcW w:w="4155" w:type="dxa"/>
          </w:tcPr>
          <w:p w:rsidR="00500741" w:rsidRPr="001271F0" w:rsidRDefault="00500741" w:rsidP="00500741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Assistant Superintendent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500741">
            <w:pPr>
              <w:pStyle w:val="PlainText"/>
              <w:rPr>
                <w:rFonts w:asciiTheme="minorHAnsi" w:hAnsiTheme="minorHAnsi"/>
              </w:rPr>
            </w:pPr>
            <w:r w:rsidRPr="001271F0">
              <w:rPr>
                <w:rFonts w:asciiTheme="minorHAnsi" w:hAnsiTheme="minorHAnsi"/>
              </w:rPr>
              <w:t>Dr. Molly Ringo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Assistant Superintendent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00741" w:rsidP="00500741">
            <w:pPr>
              <w:pStyle w:val="PlainText"/>
              <w:rPr>
                <w:rFonts w:asciiTheme="minorHAnsi" w:hAnsiTheme="minorHAnsi"/>
              </w:rPr>
            </w:pPr>
            <w:r w:rsidRPr="001271F0">
              <w:rPr>
                <w:rFonts w:asciiTheme="minorHAnsi" w:hAnsiTheme="minorHAnsi"/>
              </w:rPr>
              <w:t>Dr. Joyce Stewart</w:t>
            </w:r>
          </w:p>
        </w:tc>
        <w:tc>
          <w:tcPr>
            <w:tcW w:w="4155" w:type="dxa"/>
          </w:tcPr>
          <w:p w:rsidR="00500741" w:rsidRPr="001271F0" w:rsidRDefault="0050074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Associate Superintendent</w:t>
            </w:r>
          </w:p>
        </w:tc>
      </w:tr>
      <w:tr w:rsidR="00500741" w:rsidRPr="00500741" w:rsidTr="00553DC1">
        <w:trPr>
          <w:jc w:val="center"/>
        </w:trPr>
        <w:tc>
          <w:tcPr>
            <w:tcW w:w="2448" w:type="dxa"/>
          </w:tcPr>
          <w:p w:rsidR="00500741" w:rsidRPr="001271F0" w:rsidRDefault="00553DC1" w:rsidP="00500741">
            <w:pPr>
              <w:pStyle w:val="PlainText"/>
              <w:rPr>
                <w:rFonts w:asciiTheme="minorHAnsi" w:hAnsiTheme="minorHAnsi"/>
              </w:rPr>
            </w:pPr>
            <w:r w:rsidRPr="001271F0">
              <w:rPr>
                <w:rFonts w:asciiTheme="minorHAnsi" w:hAnsiTheme="minorHAnsi"/>
              </w:rPr>
              <w:t>Dr. Tony Byrd</w:t>
            </w:r>
          </w:p>
        </w:tc>
        <w:tc>
          <w:tcPr>
            <w:tcW w:w="4155" w:type="dxa"/>
          </w:tcPr>
          <w:p w:rsidR="00500741" w:rsidRPr="001271F0" w:rsidRDefault="00553DC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Associate Superintendent</w:t>
            </w:r>
          </w:p>
        </w:tc>
      </w:tr>
      <w:tr w:rsidR="00553DC1" w:rsidRPr="00500741" w:rsidTr="00553DC1">
        <w:trPr>
          <w:jc w:val="center"/>
        </w:trPr>
        <w:tc>
          <w:tcPr>
            <w:tcW w:w="2448" w:type="dxa"/>
          </w:tcPr>
          <w:p w:rsidR="00553DC1" w:rsidRPr="001271F0" w:rsidRDefault="00553DC1" w:rsidP="00500741">
            <w:pPr>
              <w:pStyle w:val="PlainText"/>
              <w:rPr>
                <w:rFonts w:asciiTheme="minorHAnsi" w:hAnsiTheme="minorHAnsi"/>
              </w:rPr>
            </w:pPr>
            <w:r w:rsidRPr="001271F0">
              <w:rPr>
                <w:rFonts w:asciiTheme="minorHAnsi" w:hAnsiTheme="minorHAnsi"/>
              </w:rPr>
              <w:t>Dr. Catherine Matthews</w:t>
            </w:r>
          </w:p>
        </w:tc>
        <w:tc>
          <w:tcPr>
            <w:tcW w:w="4155" w:type="dxa"/>
          </w:tcPr>
          <w:p w:rsidR="00553DC1" w:rsidRPr="001271F0" w:rsidRDefault="00553DC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Director, Curriculum and Assessment</w:t>
            </w:r>
          </w:p>
        </w:tc>
      </w:tr>
      <w:tr w:rsidR="00553DC1" w:rsidRPr="00500741" w:rsidTr="00553DC1">
        <w:trPr>
          <w:jc w:val="center"/>
        </w:trPr>
        <w:tc>
          <w:tcPr>
            <w:tcW w:w="2448" w:type="dxa"/>
          </w:tcPr>
          <w:p w:rsidR="00553DC1" w:rsidRPr="001271F0" w:rsidRDefault="00553DC1" w:rsidP="00500741">
            <w:pPr>
              <w:pStyle w:val="PlainText"/>
              <w:rPr>
                <w:rFonts w:asciiTheme="minorHAnsi" w:hAnsiTheme="minorHAnsi"/>
              </w:rPr>
            </w:pPr>
            <w:r w:rsidRPr="001271F0">
              <w:rPr>
                <w:rFonts w:asciiTheme="minorHAnsi" w:hAnsiTheme="minorHAnsi"/>
              </w:rPr>
              <w:t>Becky Clifford</w:t>
            </w:r>
          </w:p>
        </w:tc>
        <w:tc>
          <w:tcPr>
            <w:tcW w:w="4155" w:type="dxa"/>
          </w:tcPr>
          <w:p w:rsidR="00553DC1" w:rsidRPr="001271F0" w:rsidRDefault="00553DC1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Executive Director, Special Services</w:t>
            </w:r>
          </w:p>
        </w:tc>
      </w:tr>
      <w:tr w:rsidR="00B541D8" w:rsidRPr="00500741" w:rsidTr="00553DC1">
        <w:trPr>
          <w:jc w:val="center"/>
        </w:trPr>
        <w:tc>
          <w:tcPr>
            <w:tcW w:w="2448" w:type="dxa"/>
          </w:tcPr>
          <w:p w:rsidR="00B541D8" w:rsidRPr="001271F0" w:rsidRDefault="0073249D" w:rsidP="00500741">
            <w:pPr>
              <w:pStyle w:val="PlainText"/>
              <w:rPr>
                <w:rFonts w:asciiTheme="minorHAnsi" w:hAnsiTheme="minorHAnsi"/>
              </w:rPr>
            </w:pPr>
            <w:r w:rsidRPr="001271F0">
              <w:rPr>
                <w:rFonts w:asciiTheme="minorHAnsi" w:hAnsiTheme="minorHAnsi"/>
              </w:rPr>
              <w:t>Maggie Heater</w:t>
            </w:r>
          </w:p>
        </w:tc>
        <w:tc>
          <w:tcPr>
            <w:tcW w:w="4155" w:type="dxa"/>
          </w:tcPr>
          <w:p w:rsidR="00B541D8" w:rsidRPr="001271F0" w:rsidRDefault="0073249D" w:rsidP="00900DF4">
            <w:pPr>
              <w:rPr>
                <w:rFonts w:eastAsia="Georgia" w:cs="Georgia"/>
              </w:rPr>
            </w:pPr>
            <w:r w:rsidRPr="001271F0">
              <w:rPr>
                <w:rFonts w:eastAsia="Georgia" w:cs="Georgia"/>
              </w:rPr>
              <w:t>Principal, Penny Creek Elementary</w:t>
            </w:r>
          </w:p>
        </w:tc>
      </w:tr>
    </w:tbl>
    <w:p w:rsidR="004A66C0" w:rsidRPr="00E5249F" w:rsidRDefault="004A66C0" w:rsidP="00500741">
      <w:pPr>
        <w:tabs>
          <w:tab w:val="left" w:pos="1201"/>
        </w:tabs>
        <w:rPr>
          <w:rFonts w:ascii="Georgia" w:eastAsia="Georgia" w:hAnsi="Georgia" w:cs="Georgia"/>
        </w:rPr>
      </w:pPr>
    </w:p>
    <w:sectPr w:rsidR="004A66C0" w:rsidRPr="00E5249F" w:rsidSect="00C267C4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CD2"/>
    <w:multiLevelType w:val="hybridMultilevel"/>
    <w:tmpl w:val="BA6A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A60"/>
    <w:multiLevelType w:val="hybridMultilevel"/>
    <w:tmpl w:val="503A1A0C"/>
    <w:lvl w:ilvl="0" w:tplc="BA88983C">
      <w:start w:val="1"/>
      <w:numFmt w:val="decimal"/>
      <w:lvlText w:val="%1."/>
      <w:lvlJc w:val="left"/>
      <w:pPr>
        <w:ind w:left="840" w:hanging="360"/>
        <w:jc w:val="left"/>
      </w:pPr>
      <w:rPr>
        <w:rFonts w:ascii="Georgia" w:eastAsia="Georgia" w:hAnsi="Georgia" w:hint="default"/>
        <w:b/>
        <w:bCs/>
        <w:w w:val="99"/>
        <w:sz w:val="24"/>
        <w:szCs w:val="24"/>
      </w:rPr>
    </w:lvl>
    <w:lvl w:ilvl="1" w:tplc="E26A9F2A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B35A12E4">
      <w:start w:val="1"/>
      <w:numFmt w:val="bullet"/>
      <w:lvlText w:val="•"/>
      <w:lvlJc w:val="left"/>
      <w:pPr>
        <w:ind w:left="1360" w:hanging="361"/>
      </w:pPr>
      <w:rPr>
        <w:rFonts w:hint="default"/>
      </w:rPr>
    </w:lvl>
    <w:lvl w:ilvl="3" w:tplc="1C46E94A">
      <w:start w:val="1"/>
      <w:numFmt w:val="bullet"/>
      <w:lvlText w:val="•"/>
      <w:lvlJc w:val="left"/>
      <w:pPr>
        <w:ind w:left="2570" w:hanging="361"/>
      </w:pPr>
      <w:rPr>
        <w:rFonts w:hint="default"/>
      </w:rPr>
    </w:lvl>
    <w:lvl w:ilvl="4" w:tplc="3F3A0256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5" w:tplc="E174BDF6">
      <w:start w:val="1"/>
      <w:numFmt w:val="bullet"/>
      <w:lvlText w:val="•"/>
      <w:lvlJc w:val="left"/>
      <w:pPr>
        <w:ind w:left="4990" w:hanging="361"/>
      </w:pPr>
      <w:rPr>
        <w:rFonts w:hint="default"/>
      </w:rPr>
    </w:lvl>
    <w:lvl w:ilvl="6" w:tplc="08005520">
      <w:start w:val="1"/>
      <w:numFmt w:val="bullet"/>
      <w:lvlText w:val="•"/>
      <w:lvlJc w:val="left"/>
      <w:pPr>
        <w:ind w:left="6200" w:hanging="361"/>
      </w:pPr>
      <w:rPr>
        <w:rFonts w:hint="default"/>
      </w:rPr>
    </w:lvl>
    <w:lvl w:ilvl="7" w:tplc="2BC81386">
      <w:start w:val="1"/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5900AEF4">
      <w:start w:val="1"/>
      <w:numFmt w:val="bullet"/>
      <w:lvlText w:val="•"/>
      <w:lvlJc w:val="left"/>
      <w:pPr>
        <w:ind w:left="8620" w:hanging="361"/>
      </w:pPr>
      <w:rPr>
        <w:rFonts w:hint="default"/>
      </w:rPr>
    </w:lvl>
  </w:abstractNum>
  <w:abstractNum w:abstractNumId="2">
    <w:nsid w:val="3CC337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D9"/>
    <w:rsid w:val="001271F0"/>
    <w:rsid w:val="00131B26"/>
    <w:rsid w:val="00190F58"/>
    <w:rsid w:val="002F36B5"/>
    <w:rsid w:val="003B3680"/>
    <w:rsid w:val="004A66C0"/>
    <w:rsid w:val="00500741"/>
    <w:rsid w:val="00553DC1"/>
    <w:rsid w:val="0060006F"/>
    <w:rsid w:val="0060788A"/>
    <w:rsid w:val="00654602"/>
    <w:rsid w:val="00726F6D"/>
    <w:rsid w:val="0073249D"/>
    <w:rsid w:val="00841C75"/>
    <w:rsid w:val="00880D2F"/>
    <w:rsid w:val="009D20D9"/>
    <w:rsid w:val="00B10D22"/>
    <w:rsid w:val="00B541D8"/>
    <w:rsid w:val="00B55C0E"/>
    <w:rsid w:val="00BA6822"/>
    <w:rsid w:val="00BC7789"/>
    <w:rsid w:val="00BE32D5"/>
    <w:rsid w:val="00C267C4"/>
    <w:rsid w:val="00C457F5"/>
    <w:rsid w:val="00CA1DEE"/>
    <w:rsid w:val="00CD34A1"/>
    <w:rsid w:val="00D075AD"/>
    <w:rsid w:val="00E5249F"/>
    <w:rsid w:val="00EC16DE"/>
    <w:rsid w:val="00E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36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B3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00741"/>
    <w:pPr>
      <w:widowControl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0741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36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B3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00741"/>
    <w:pPr>
      <w:widowControl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0741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David. W</dc:creator>
  <cp:lastModifiedBy>Jones, Dr.</cp:lastModifiedBy>
  <cp:revision>21</cp:revision>
  <cp:lastPrinted>2016-01-26T03:59:00Z</cp:lastPrinted>
  <dcterms:created xsi:type="dcterms:W3CDTF">2016-01-20T01:36:00Z</dcterms:created>
  <dcterms:modified xsi:type="dcterms:W3CDTF">2016-01-26T18:25:00Z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PDFium</vt:lpwstr>
  </property>
  <property fmtid="{D5CDD505-2E9C-101B-9397-08002B2CF9AE}" pid="4" name="LastSaved">
    <vt:filetime>2015-10-02T00:00:00Z</vt:filetime>
  </property>
</Properties>
</file>